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7CD25A3B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6B3BEE">
        <w:rPr>
          <w:rStyle w:val="Forte"/>
          <w:rFonts w:asciiTheme="minorHAnsi" w:hAnsiTheme="minorHAnsi" w:cstheme="minorHAnsi"/>
          <w:color w:val="000000" w:themeColor="text1"/>
          <w:u w:val="single"/>
        </w:rPr>
        <w:t>8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206B887D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F434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6B3BEE">
        <w:rPr>
          <w:rStyle w:val="Forte"/>
          <w:rFonts w:asciiTheme="minorHAnsi" w:hAnsiTheme="minorHAnsi" w:cstheme="minorHAnsi"/>
          <w:color w:val="000000" w:themeColor="text1"/>
          <w:u w:val="single"/>
        </w:rPr>
        <w:t>8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64B2D751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6B3BEE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pneu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VM-24 280 Caçamba </w:t>
      </w:r>
      <w:r w:rsidR="006B3BEE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6B3BEE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RXM 3J25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7FCC21C1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B3BEE">
        <w:rPr>
          <w:rFonts w:ascii="Calibri" w:hAnsi="Calibri" w:cs="Calibri"/>
          <w:color w:val="000000" w:themeColor="text1"/>
          <w:sz w:val="24"/>
          <w:szCs w:val="24"/>
        </w:rPr>
        <w:t xml:space="preserve">BRUNO KOERICH BK AUTO CENTER </w:t>
      </w:r>
      <w:proofErr w:type="gramStart"/>
      <w:r w:rsidR="006B3BEE">
        <w:rPr>
          <w:rFonts w:ascii="Calibri" w:hAnsi="Calibri" w:cs="Calibri"/>
          <w:color w:val="000000" w:themeColor="text1"/>
          <w:sz w:val="24"/>
          <w:szCs w:val="24"/>
        </w:rPr>
        <w:t>LTDA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6B3BEE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19.017.438/0001-00</w:t>
      </w:r>
    </w:p>
    <w:p w14:paraId="02BE6E3D" w14:textId="5DF2EF1A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F434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6B3BEE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1301F33B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6B3BEE">
        <w:rPr>
          <w:rFonts w:cstheme="minorHAnsi"/>
          <w:iCs/>
          <w:color w:val="000000" w:themeColor="text1"/>
          <w:sz w:val="24"/>
          <w:szCs w:val="24"/>
        </w:rPr>
        <w:t>7.400,00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6B3BEE">
        <w:rPr>
          <w:rFonts w:cstheme="minorHAnsi"/>
          <w:i/>
          <w:color w:val="000000" w:themeColor="text1"/>
          <w:sz w:val="24"/>
          <w:szCs w:val="24"/>
        </w:rPr>
        <w:t>sete</w:t>
      </w:r>
      <w:r w:rsidR="005F434B">
        <w:rPr>
          <w:rFonts w:cstheme="minorHAnsi"/>
          <w:i/>
          <w:color w:val="000000" w:themeColor="text1"/>
          <w:sz w:val="24"/>
          <w:szCs w:val="24"/>
        </w:rPr>
        <w:t xml:space="preserve"> mil </w:t>
      </w:r>
      <w:r w:rsidR="006B3BEE">
        <w:rPr>
          <w:rFonts w:cstheme="minorHAnsi"/>
          <w:i/>
          <w:color w:val="000000" w:themeColor="text1"/>
          <w:sz w:val="24"/>
          <w:szCs w:val="24"/>
        </w:rPr>
        <w:t xml:space="preserve">e quatrocentos </w:t>
      </w:r>
      <w:r w:rsidR="005F434B">
        <w:rPr>
          <w:rFonts w:cstheme="minorHAnsi"/>
          <w:i/>
          <w:color w:val="000000" w:themeColor="text1"/>
          <w:sz w:val="24"/>
          <w:szCs w:val="24"/>
        </w:rPr>
        <w:t>reais</w:t>
      </w:r>
      <w:r w:rsidR="006B3BEE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680C0943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6B3BEE">
        <w:rPr>
          <w:rFonts w:ascii="Calibri" w:hAnsi="Calibri" w:cs="Calibri"/>
          <w:sz w:val="24"/>
          <w:szCs w:val="24"/>
        </w:rPr>
        <w:t>07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r w:rsidR="006B3BEE">
        <w:rPr>
          <w:rFonts w:ascii="Calibri" w:hAnsi="Calibri" w:cs="Calibri"/>
          <w:sz w:val="24"/>
          <w:szCs w:val="24"/>
        </w:rPr>
        <w:t>março</w:t>
      </w:r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583C582" w14:textId="653F1534" w:rsidR="00945018" w:rsidRDefault="006B3BEE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07E28E46" w14:textId="1D40C52E" w:rsidR="006B3BEE" w:rsidRPr="006F011B" w:rsidRDefault="006B3BEE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Secretário Municipal de Transportes e obras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B3BEE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8</cp:revision>
  <cp:lastPrinted>2025-03-07T14:46:00Z</cp:lastPrinted>
  <dcterms:created xsi:type="dcterms:W3CDTF">2025-02-26T13:32:00Z</dcterms:created>
  <dcterms:modified xsi:type="dcterms:W3CDTF">2025-03-07T14:48:00Z</dcterms:modified>
</cp:coreProperties>
</file>