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2370E4B9" w:rsidR="00027818" w:rsidRDefault="00666E65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B158B6">
        <w:rPr>
          <w:rStyle w:val="Forte"/>
          <w:rFonts w:asciiTheme="minorHAnsi" w:hAnsiTheme="minorHAnsi" w:cstheme="minorHAnsi"/>
          <w:color w:val="000000" w:themeColor="text1"/>
          <w:u w:val="single"/>
        </w:rPr>
        <w:t>1</w:t>
      </w:r>
      <w:r w:rsidR="00FA1D4F">
        <w:rPr>
          <w:rStyle w:val="Forte"/>
          <w:rFonts w:asciiTheme="minorHAnsi" w:hAnsiTheme="minorHAnsi" w:cstheme="minorHAnsi"/>
          <w:color w:val="000000" w:themeColor="text1"/>
          <w:u w:val="single"/>
        </w:rPr>
        <w:t>9</w:t>
      </w:r>
      <w:r w:rsidR="009E1565">
        <w:rPr>
          <w:rStyle w:val="Forte"/>
          <w:rFonts w:asciiTheme="minorHAnsi" w:hAnsiTheme="minorHAnsi" w:cstheme="minorHAnsi"/>
          <w:color w:val="000000" w:themeColor="text1"/>
          <w:u w:val="single"/>
        </w:rPr>
        <w:t>4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-V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A56A7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7C343D">
        <w:rPr>
          <w:rStyle w:val="Forte"/>
          <w:rFonts w:asciiTheme="minorHAnsi" w:hAnsiTheme="minorHAnsi" w:cstheme="minorHAnsi"/>
          <w:color w:val="000000" w:themeColor="text1"/>
          <w:u w:val="single"/>
        </w:rPr>
        <w:t>TO</w:t>
      </w:r>
    </w:p>
    <w:p w14:paraId="0E6E0505" w14:textId="195CB3D0" w:rsidR="00027818" w:rsidRDefault="00027818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FA1D4F">
        <w:rPr>
          <w:rStyle w:val="Forte"/>
          <w:rFonts w:asciiTheme="minorHAnsi" w:hAnsiTheme="minorHAnsi" w:cstheme="minorHAnsi"/>
          <w:color w:val="000000" w:themeColor="text1"/>
          <w:u w:val="single"/>
        </w:rPr>
        <w:t>(Sec. Transportes e Obras).</w:t>
      </w:r>
    </w:p>
    <w:p w14:paraId="2A79AFDE" w14:textId="77777777" w:rsidR="00FA1D4F" w:rsidRDefault="00FA1D4F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146AF613" w14:textId="77777777" w:rsidR="00FA1D4F" w:rsidRDefault="00FA1D4F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666F03A0" w14:textId="77777777" w:rsidR="00FA1D4F" w:rsidRPr="009817C7" w:rsidRDefault="00FA1D4F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4674FAEF" w14:textId="5D84B0CF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 xml:space="preserve">ADE COMPETENTE </w:t>
      </w:r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691C014D" w:rsidR="006F011B" w:rsidRDefault="006F011B" w:rsidP="00A2513A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D36F7">
        <w:rPr>
          <w:rFonts w:ascii="Calibri" w:hAnsi="Calibri" w:cs="Calibri"/>
          <w:sz w:val="24"/>
          <w:szCs w:val="24"/>
        </w:rPr>
        <w:t xml:space="preserve">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4D7F139B" w14:textId="77777777" w:rsidR="00A2513A" w:rsidRPr="008D36F7" w:rsidRDefault="00A2513A" w:rsidP="00A2513A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7AC68754" w:rsidR="00834A92" w:rsidRPr="00967726" w:rsidRDefault="004026C3" w:rsidP="007C343D">
      <w:pPr>
        <w:spacing w:after="0" w:line="240" w:lineRule="auto"/>
        <w:ind w:left="709" w:hanging="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4026C3">
        <w:rPr>
          <w:rFonts w:ascii="Calibri" w:hAnsi="Calibri" w:cs="Calibri"/>
          <w:sz w:val="24"/>
          <w:szCs w:val="24"/>
        </w:rPr>
        <w:t xml:space="preserve">             </w:t>
      </w:r>
      <w:r w:rsidR="00FA03B9" w:rsidRPr="004026C3">
        <w:rPr>
          <w:rFonts w:ascii="Calibri" w:hAnsi="Calibri" w:cs="Calibri"/>
          <w:sz w:val="24"/>
          <w:szCs w:val="24"/>
          <w:u w:val="single"/>
        </w:rPr>
        <w:t>Objeto:</w:t>
      </w:r>
      <w:r w:rsidR="00FA03B9" w:rsidRPr="004026C3">
        <w:rPr>
          <w:rFonts w:ascii="Calibri" w:hAnsi="Calibri" w:cs="Calibri"/>
          <w:sz w:val="24"/>
          <w:szCs w:val="24"/>
        </w:rPr>
        <w:t xml:space="preserve"> </w:t>
      </w:r>
      <w:r w:rsidR="009E1565">
        <w:rPr>
          <w:rFonts w:ascii="Calibri" w:hAnsi="Calibri" w:cs="Calibri"/>
          <w:i/>
          <w:sz w:val="24"/>
          <w:szCs w:val="24"/>
        </w:rPr>
        <w:t>Aquisição de dentes</w:t>
      </w:r>
      <w:r w:rsidR="00876616" w:rsidRPr="0087661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para manutenção e reparo do</w:t>
      </w:r>
      <w:r w:rsidR="00876616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7C343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Maquinário</w:t>
      </w:r>
      <w:r w:rsidR="005745AC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: </w:t>
      </w:r>
      <w:r w:rsidR="009E1565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R</w:t>
      </w:r>
      <w:r w:rsidR="009E1565" w:rsidRPr="009E1565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ETRO-ESCAVADEIRA NEWHOLLAND TTP3G54, E ESCAVADEIRA JOHNDEERE CONTRUCTION </w:t>
      </w:r>
      <w:r w:rsidR="007C343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da Secretaria de Transportes e Obras.</w:t>
      </w:r>
    </w:p>
    <w:p w14:paraId="3D41138C" w14:textId="0387A422" w:rsidR="006F011B" w:rsidRPr="00967726" w:rsidRDefault="00834A92" w:rsidP="00834A92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</w:t>
      </w:r>
      <w:r w:rsidR="00FA03B9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e:</w:t>
      </w:r>
      <w:r w:rsidR="00FA03B9"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Prefeitura Municipal de Angelina</w:t>
      </w:r>
      <w:r w:rsidR="00FA1D4F" w:rsidRPr="00FA1D4F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2AB76459" w14:textId="10049C12" w:rsidR="00FA1D4F" w:rsidRDefault="00FA03B9" w:rsidP="0051186B">
      <w:pPr>
        <w:spacing w:after="0" w:line="240" w:lineRule="auto"/>
        <w:ind w:firstLine="708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="00A17BB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007AC">
        <w:rPr>
          <w:rFonts w:ascii="Calibri" w:hAnsi="Calibri" w:cs="Calibri"/>
          <w:b/>
          <w:color w:val="000000" w:themeColor="text1"/>
          <w:sz w:val="24"/>
          <w:szCs w:val="24"/>
        </w:rPr>
        <w:t>WEBTRACTOR FPS LTDA.</w:t>
      </w:r>
      <w:r w:rsidR="00FA1D4F" w:rsidRPr="00FA1D4F">
        <w:rPr>
          <w:rFonts w:ascii="Calibri" w:hAnsi="Calibri" w:cs="Calibri"/>
          <w:b/>
          <w:color w:val="000000" w:themeColor="text1"/>
          <w:sz w:val="24"/>
          <w:szCs w:val="24"/>
        </w:rPr>
        <w:t xml:space="preserve"> - CNPJ Nº </w:t>
      </w:r>
      <w:r w:rsidR="008007AC">
        <w:rPr>
          <w:rFonts w:ascii="Calibri" w:hAnsi="Calibri" w:cs="Calibri"/>
          <w:b/>
          <w:color w:val="000000" w:themeColor="text1"/>
          <w:sz w:val="24"/>
          <w:szCs w:val="24"/>
        </w:rPr>
        <w:t>50.982.257/0001-64</w:t>
      </w:r>
      <w:r w:rsidR="00FA1D4F" w:rsidRPr="00FA1D4F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02BE6E3D" w14:textId="2C4E69B1" w:rsidR="0051186B" w:rsidRPr="00FA1D4F" w:rsidRDefault="00527B57" w:rsidP="0051186B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</w:t>
      </w:r>
      <w:r w:rsidR="00F5571D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:</w:t>
      </w:r>
      <w:r w:rsidR="00F5571D"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Termos</w:t>
      </w:r>
      <w:r w:rsidR="00F5571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</w:t>
      </w:r>
      <w:r w:rsidRPr="00FA1D4F">
        <w:rPr>
          <w:rFonts w:ascii="Calibri" w:hAnsi="Calibri" w:cs="Calibri"/>
          <w:iCs/>
          <w:color w:val="000000" w:themeColor="text1"/>
          <w:sz w:val="24"/>
          <w:szCs w:val="24"/>
        </w:rPr>
        <w:t>o</w:t>
      </w:r>
      <w:r w:rsidR="00F5571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DFD Nº </w:t>
      </w:r>
      <w:r w:rsidR="00B158B6" w:rsidRPr="00FA1D4F">
        <w:rPr>
          <w:rFonts w:ascii="Calibri" w:hAnsi="Calibri" w:cs="Calibri"/>
          <w:iCs/>
          <w:color w:val="000000" w:themeColor="text1"/>
          <w:sz w:val="24"/>
          <w:szCs w:val="24"/>
        </w:rPr>
        <w:t>1</w:t>
      </w:r>
      <w:r w:rsidR="00FA1D4F" w:rsidRPr="00FA1D4F">
        <w:rPr>
          <w:rFonts w:ascii="Calibri" w:hAnsi="Calibri" w:cs="Calibri"/>
          <w:iCs/>
          <w:color w:val="000000" w:themeColor="text1"/>
          <w:sz w:val="24"/>
          <w:szCs w:val="24"/>
        </w:rPr>
        <w:t>9</w:t>
      </w:r>
      <w:r w:rsidR="009E1565">
        <w:rPr>
          <w:rFonts w:ascii="Calibri" w:hAnsi="Calibri" w:cs="Calibri"/>
          <w:iCs/>
          <w:color w:val="000000" w:themeColor="text1"/>
          <w:sz w:val="24"/>
          <w:szCs w:val="24"/>
        </w:rPr>
        <w:t>4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/2025</w:t>
      </w:r>
      <w:r w:rsidR="007C343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-V-</w:t>
      </w:r>
      <w:r w:rsidR="00967726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STO 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>e AF</w:t>
      </w:r>
      <w:r w:rsidR="00FA1D4F" w:rsidRPr="00FA1D4F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1FCCB98E" w14:textId="3D7783A5" w:rsidR="007C343D" w:rsidRPr="00FA1D4F" w:rsidRDefault="00FA03B9" w:rsidP="00F5571D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FA1D4F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 w:rsidRPr="00FA1D4F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8007AC">
        <w:rPr>
          <w:rFonts w:cstheme="minorHAnsi"/>
          <w:iCs/>
          <w:color w:val="000000" w:themeColor="text1"/>
          <w:sz w:val="24"/>
          <w:szCs w:val="24"/>
        </w:rPr>
        <w:t>3.952,50 (Três mil novecentos e cinquenta e dois e cinquenta centavos).</w:t>
      </w:r>
      <w:bookmarkStart w:id="0" w:name="_GoBack"/>
      <w:bookmarkEnd w:id="0"/>
    </w:p>
    <w:p w14:paraId="3E5790BB" w14:textId="0BF74D36" w:rsidR="006F011B" w:rsidRPr="00FA1D4F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FA1D4F">
        <w:rPr>
          <w:rFonts w:ascii="Calibri" w:hAnsi="Calibri" w:cs="Calibri"/>
          <w:iCs/>
          <w:color w:val="000000" w:themeColor="text1"/>
          <w:sz w:val="24"/>
          <w:szCs w:val="24"/>
        </w:rPr>
        <w:t>15 (quinze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) dias após emissão da </w:t>
      </w:r>
      <w:r w:rsidR="0014524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AF/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>NF/Entrega/Fornecimento</w:t>
      </w:r>
      <w:r w:rsidR="00666E65" w:rsidRPr="00FA1D4F">
        <w:rPr>
          <w:rFonts w:ascii="Calibri" w:hAnsi="Calibri" w:cs="Calibri"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FCB3C8F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2DF3F2C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9875353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A28336" w14:textId="6AC41FAD" w:rsidR="00A2513A" w:rsidRPr="00A2513A" w:rsidRDefault="006F011B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A2513A" w:rsidRPr="00A2513A">
        <w:rPr>
          <w:rFonts w:ascii="Calibri" w:hAnsi="Calibri" w:cs="Calibri"/>
          <w:sz w:val="24"/>
          <w:szCs w:val="24"/>
        </w:rPr>
        <w:t xml:space="preserve">Angelina, </w:t>
      </w:r>
      <w:r w:rsidR="00FA1D4F">
        <w:rPr>
          <w:rFonts w:ascii="Calibri" w:hAnsi="Calibri" w:cs="Calibri"/>
          <w:sz w:val="24"/>
          <w:szCs w:val="24"/>
        </w:rPr>
        <w:t>2</w:t>
      </w:r>
      <w:r w:rsidR="009E1565">
        <w:rPr>
          <w:rFonts w:ascii="Calibri" w:hAnsi="Calibri" w:cs="Calibri"/>
          <w:sz w:val="24"/>
          <w:szCs w:val="24"/>
        </w:rPr>
        <w:t>6</w:t>
      </w:r>
      <w:r w:rsidR="00A2513A" w:rsidRPr="00A2513A">
        <w:rPr>
          <w:rFonts w:ascii="Calibri" w:hAnsi="Calibri" w:cs="Calibri"/>
          <w:sz w:val="24"/>
          <w:szCs w:val="24"/>
        </w:rPr>
        <w:t xml:space="preserve"> de </w:t>
      </w:r>
      <w:r w:rsidR="00FA1D4F">
        <w:rPr>
          <w:rFonts w:ascii="Calibri" w:hAnsi="Calibri" w:cs="Calibri"/>
          <w:sz w:val="24"/>
          <w:szCs w:val="24"/>
        </w:rPr>
        <w:t>setembro</w:t>
      </w:r>
      <w:r w:rsidR="00A2513A" w:rsidRPr="00A2513A">
        <w:rPr>
          <w:rFonts w:ascii="Calibri" w:hAnsi="Calibri" w:cs="Calibri"/>
          <w:sz w:val="24"/>
          <w:szCs w:val="24"/>
        </w:rPr>
        <w:t xml:space="preserve"> 2025.</w:t>
      </w:r>
    </w:p>
    <w:p w14:paraId="5B907AD1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62EBDE81" w14:textId="77777777" w:rsidR="00FA1D4F" w:rsidRDefault="00FA1D4F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DC3F6B9" w14:textId="77777777" w:rsidR="00FA1D4F" w:rsidRDefault="00FA1D4F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31DCD45A" w14:textId="77777777" w:rsidR="00FA1D4F" w:rsidRDefault="00FA1D4F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50C499B6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 xml:space="preserve"> </w:t>
      </w:r>
    </w:p>
    <w:p w14:paraId="2149C9A3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6C948FC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1301AC10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232A459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BD7CF90" w14:textId="7777777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2513A">
        <w:rPr>
          <w:rFonts w:ascii="Calibri" w:hAnsi="Calibri" w:cs="Calibri"/>
          <w:b/>
          <w:sz w:val="24"/>
          <w:szCs w:val="24"/>
          <w:u w:val="single"/>
        </w:rPr>
        <w:t>Diocézio da Silva.</w:t>
      </w:r>
    </w:p>
    <w:p w14:paraId="11428A00" w14:textId="783A0F4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>Secretário Municipal de</w:t>
      </w:r>
    </w:p>
    <w:p w14:paraId="36541590" w14:textId="40B4EECD" w:rsidR="00193C90" w:rsidRPr="006F011B" w:rsidRDefault="00A2513A" w:rsidP="00A2513A">
      <w:pPr>
        <w:spacing w:after="0" w:line="240" w:lineRule="auto"/>
        <w:jc w:val="center"/>
        <w:rPr>
          <w:rFonts w:cstheme="minorHAnsi"/>
          <w:b/>
          <w:bCs/>
        </w:rPr>
      </w:pPr>
      <w:r w:rsidRPr="00A2513A">
        <w:rPr>
          <w:rFonts w:ascii="Calibri" w:hAnsi="Calibri" w:cs="Calibri"/>
          <w:sz w:val="24"/>
          <w:szCs w:val="24"/>
        </w:rPr>
        <w:t>Infraestrutura e Mobilidade.</w:t>
      </w:r>
    </w:p>
    <w:p w14:paraId="2D768880" w14:textId="77777777" w:rsidR="00EE27E0" w:rsidRDefault="00EE27E0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787" w14:textId="570DA815" w:rsidR="00FE74AA" w:rsidRDefault="004A7554" w:rsidP="004A75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F620B8" wp14:editId="1A520CAF">
          <wp:extent cx="2286000" cy="1842770"/>
          <wp:effectExtent l="0" t="0" r="0" b="5080"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9F0"/>
    <w:rsid w:val="00084E63"/>
    <w:rsid w:val="000C4C4A"/>
    <w:rsid w:val="000F3399"/>
    <w:rsid w:val="001365A5"/>
    <w:rsid w:val="00145244"/>
    <w:rsid w:val="00156B39"/>
    <w:rsid w:val="00193C90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65304"/>
    <w:rsid w:val="00285B99"/>
    <w:rsid w:val="002A3CE3"/>
    <w:rsid w:val="002B3439"/>
    <w:rsid w:val="002D4501"/>
    <w:rsid w:val="00310505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745AC"/>
    <w:rsid w:val="0059352E"/>
    <w:rsid w:val="005A71E7"/>
    <w:rsid w:val="005C7521"/>
    <w:rsid w:val="005D4527"/>
    <w:rsid w:val="005F434B"/>
    <w:rsid w:val="00641C15"/>
    <w:rsid w:val="00666E65"/>
    <w:rsid w:val="00690F20"/>
    <w:rsid w:val="006A0DC3"/>
    <w:rsid w:val="006B3BEE"/>
    <w:rsid w:val="006C6C7F"/>
    <w:rsid w:val="006E054E"/>
    <w:rsid w:val="006F011B"/>
    <w:rsid w:val="00710496"/>
    <w:rsid w:val="00712C72"/>
    <w:rsid w:val="00723057"/>
    <w:rsid w:val="007429FE"/>
    <w:rsid w:val="007561EC"/>
    <w:rsid w:val="007A3501"/>
    <w:rsid w:val="007B218C"/>
    <w:rsid w:val="007B2BB5"/>
    <w:rsid w:val="007B3790"/>
    <w:rsid w:val="007C343D"/>
    <w:rsid w:val="007C345E"/>
    <w:rsid w:val="007D2961"/>
    <w:rsid w:val="007D54A4"/>
    <w:rsid w:val="008007AC"/>
    <w:rsid w:val="00834A92"/>
    <w:rsid w:val="0087318C"/>
    <w:rsid w:val="00876616"/>
    <w:rsid w:val="008912AE"/>
    <w:rsid w:val="008B1B99"/>
    <w:rsid w:val="008D36E3"/>
    <w:rsid w:val="008D36F7"/>
    <w:rsid w:val="0091271A"/>
    <w:rsid w:val="009153CD"/>
    <w:rsid w:val="009223EC"/>
    <w:rsid w:val="00944393"/>
    <w:rsid w:val="00945018"/>
    <w:rsid w:val="00945166"/>
    <w:rsid w:val="00967726"/>
    <w:rsid w:val="009753A0"/>
    <w:rsid w:val="009768F1"/>
    <w:rsid w:val="009910BD"/>
    <w:rsid w:val="009A56A7"/>
    <w:rsid w:val="009A5929"/>
    <w:rsid w:val="009B50ED"/>
    <w:rsid w:val="009C518A"/>
    <w:rsid w:val="009C675C"/>
    <w:rsid w:val="009D7510"/>
    <w:rsid w:val="009E1565"/>
    <w:rsid w:val="00A17B29"/>
    <w:rsid w:val="00A17BB3"/>
    <w:rsid w:val="00A2513A"/>
    <w:rsid w:val="00A60C6A"/>
    <w:rsid w:val="00A71D9A"/>
    <w:rsid w:val="00AA1304"/>
    <w:rsid w:val="00AC15E0"/>
    <w:rsid w:val="00AC28E0"/>
    <w:rsid w:val="00AD5545"/>
    <w:rsid w:val="00AF081A"/>
    <w:rsid w:val="00B158B6"/>
    <w:rsid w:val="00B167F0"/>
    <w:rsid w:val="00B56966"/>
    <w:rsid w:val="00B71152"/>
    <w:rsid w:val="00B739DC"/>
    <w:rsid w:val="00BE303C"/>
    <w:rsid w:val="00BF19BC"/>
    <w:rsid w:val="00C33A15"/>
    <w:rsid w:val="00C43D00"/>
    <w:rsid w:val="00C457C7"/>
    <w:rsid w:val="00C56312"/>
    <w:rsid w:val="00C56316"/>
    <w:rsid w:val="00C82E18"/>
    <w:rsid w:val="00CA0725"/>
    <w:rsid w:val="00CB34D4"/>
    <w:rsid w:val="00CD2F1D"/>
    <w:rsid w:val="00D27C2D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E27E0"/>
    <w:rsid w:val="00EF2B4F"/>
    <w:rsid w:val="00F5571D"/>
    <w:rsid w:val="00F76B99"/>
    <w:rsid w:val="00F94F4A"/>
    <w:rsid w:val="00FA03B9"/>
    <w:rsid w:val="00FA1D4F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8</cp:revision>
  <cp:lastPrinted>2025-09-26T19:00:00Z</cp:lastPrinted>
  <dcterms:created xsi:type="dcterms:W3CDTF">2025-07-01T12:09:00Z</dcterms:created>
  <dcterms:modified xsi:type="dcterms:W3CDTF">2025-09-26T19:07:00Z</dcterms:modified>
</cp:coreProperties>
</file>