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D4F" w:rsidRPr="00CC66FF" w:rsidRDefault="00180D4F" w:rsidP="00180D4F">
      <w:pPr>
        <w:widowControl w:val="0"/>
        <w:tabs>
          <w:tab w:val="left" w:pos="453"/>
        </w:tabs>
        <w:autoSpaceDE w:val="0"/>
        <w:autoSpaceDN w:val="0"/>
        <w:spacing w:after="0" w:line="240" w:lineRule="auto"/>
        <w:jc w:val="center"/>
        <w:rPr>
          <w:rFonts w:cstheme="minorHAnsi"/>
          <w:b/>
          <w:bCs/>
        </w:rPr>
      </w:pPr>
    </w:p>
    <w:p w:rsidR="00180D4F" w:rsidRDefault="00180D4F" w:rsidP="00180D4F">
      <w:pPr>
        <w:widowControl w:val="0"/>
        <w:autoSpaceDE w:val="0"/>
        <w:autoSpaceDN w:val="0"/>
        <w:spacing w:after="0" w:line="270" w:lineRule="exact"/>
        <w:rPr>
          <w:rFonts w:cstheme="minorHAnsi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DCF704" wp14:editId="79FD1DCE">
            <wp:simplePos x="0" y="0"/>
            <wp:positionH relativeFrom="margin">
              <wp:posOffset>1083945</wp:posOffset>
            </wp:positionH>
            <wp:positionV relativeFrom="page">
              <wp:posOffset>312420</wp:posOffset>
            </wp:positionV>
            <wp:extent cx="3002280" cy="1600200"/>
            <wp:effectExtent l="0" t="0" r="7620" b="0"/>
            <wp:wrapNone/>
            <wp:docPr id="1" name="Imagem 1" descr="ooxWord://word/media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ooxWord://word/media/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727" b="20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0D4F" w:rsidRDefault="00180D4F" w:rsidP="00180D4F">
      <w:pPr>
        <w:widowControl w:val="0"/>
        <w:autoSpaceDE w:val="0"/>
        <w:autoSpaceDN w:val="0"/>
        <w:spacing w:after="0" w:line="270" w:lineRule="exact"/>
        <w:rPr>
          <w:rFonts w:cstheme="minorHAnsi"/>
          <w:color w:val="000000"/>
          <w:sz w:val="20"/>
          <w:szCs w:val="20"/>
        </w:rPr>
      </w:pPr>
    </w:p>
    <w:p w:rsidR="00180D4F" w:rsidRDefault="00180D4F" w:rsidP="00180D4F">
      <w:pPr>
        <w:widowControl w:val="0"/>
        <w:autoSpaceDE w:val="0"/>
        <w:autoSpaceDN w:val="0"/>
        <w:spacing w:after="0" w:line="270" w:lineRule="exact"/>
        <w:rPr>
          <w:rFonts w:cstheme="minorHAnsi"/>
          <w:color w:val="000000"/>
          <w:sz w:val="20"/>
          <w:szCs w:val="20"/>
        </w:rPr>
      </w:pPr>
    </w:p>
    <w:p w:rsidR="00180D4F" w:rsidRDefault="00180D4F" w:rsidP="00180D4F">
      <w:pPr>
        <w:rPr>
          <w:noProof/>
        </w:rPr>
      </w:pPr>
    </w:p>
    <w:p w:rsidR="00180D4F" w:rsidRDefault="00180D4F" w:rsidP="00180D4F"/>
    <w:p w:rsidR="00180D4F" w:rsidRPr="00B71698" w:rsidRDefault="00180D4F" w:rsidP="00180D4F">
      <w:pPr>
        <w:shd w:val="clear" w:color="auto" w:fill="F4F4F4"/>
        <w:tabs>
          <w:tab w:val="left" w:pos="8265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  <w:r>
        <w:t xml:space="preserve">                                          </w:t>
      </w:r>
      <w:r w:rsidRPr="00B71698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PROCESSO DE COMPRA DIRETA Nº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52</w:t>
      </w:r>
      <w:r w:rsidRPr="00B71698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/2025 </w:t>
      </w:r>
    </w:p>
    <w:p w:rsidR="00180D4F" w:rsidRPr="00B71698" w:rsidRDefault="00180D4F" w:rsidP="00180D4F">
      <w:pPr>
        <w:shd w:val="clear" w:color="auto" w:fill="F4F4F4"/>
        <w:tabs>
          <w:tab w:val="left" w:pos="8265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  <w:r w:rsidRPr="00B71698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DISPENSA DE LICITAÇÃO Nº 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52</w:t>
      </w:r>
      <w:r w:rsidRPr="00B71698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/2025 –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SMS</w:t>
      </w:r>
    </w:p>
    <w:p w:rsidR="00180D4F" w:rsidRPr="00B71698" w:rsidRDefault="00180D4F" w:rsidP="00180D4F">
      <w:pPr>
        <w:shd w:val="clear" w:color="auto" w:fill="F4F4F4"/>
        <w:tabs>
          <w:tab w:val="left" w:pos="8265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</w:p>
    <w:p w:rsidR="00180D4F" w:rsidRPr="00B71698" w:rsidRDefault="00180D4F" w:rsidP="00180D4F">
      <w:pPr>
        <w:shd w:val="clear" w:color="auto" w:fill="F4F4F4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u w:val="single"/>
        </w:rPr>
      </w:pPr>
      <w:r w:rsidRPr="00B71698">
        <w:rPr>
          <w:rFonts w:ascii="Calibri" w:eastAsia="Times New Roman" w:hAnsi="Calibri" w:cs="Calibri"/>
          <w:b/>
          <w:bCs/>
          <w:color w:val="000000"/>
          <w:u w:val="single"/>
        </w:rPr>
        <w:t xml:space="preserve"> AVISO DE INTENÇÃO DE COMPRA/CONTRATAÇÃO POR DISPENSA DE LICITAÇÃO</w:t>
      </w:r>
    </w:p>
    <w:p w:rsidR="00180D4F" w:rsidRPr="003E4DDD" w:rsidRDefault="00180D4F" w:rsidP="00180D4F">
      <w:pPr>
        <w:pStyle w:val="SemEspaamento"/>
        <w:rPr>
          <w:rFonts w:eastAsiaTheme="minorHAnsi"/>
          <w:lang w:eastAsia="en-US"/>
        </w:rPr>
      </w:pPr>
    </w:p>
    <w:p w:rsidR="00180D4F" w:rsidRPr="003E4DDD" w:rsidRDefault="00180D4F" w:rsidP="00180D4F">
      <w:pPr>
        <w:pStyle w:val="SemEspaamento"/>
        <w:spacing w:line="276" w:lineRule="auto"/>
        <w:rPr>
          <w:rFonts w:eastAsiaTheme="minorHAnsi"/>
          <w:lang w:eastAsia="en-US"/>
        </w:rPr>
      </w:pPr>
      <w:r w:rsidRPr="003E4DDD">
        <w:rPr>
          <w:rFonts w:eastAsiaTheme="minorHAnsi"/>
          <w:b/>
          <w:u w:val="single"/>
          <w:lang w:eastAsia="en-US"/>
        </w:rPr>
        <w:t>Interessado:</w:t>
      </w:r>
      <w:r w:rsidRPr="003E4DDD">
        <w:rPr>
          <w:rFonts w:eastAsiaTheme="minorHAnsi"/>
          <w:lang w:eastAsia="en-US"/>
        </w:rPr>
        <w:t xml:space="preserve"> Secretaria Municipal de Saúde de Angelina</w:t>
      </w:r>
    </w:p>
    <w:p w:rsidR="00180D4F" w:rsidRPr="003E4DDD" w:rsidRDefault="00180D4F" w:rsidP="00180D4F">
      <w:pPr>
        <w:pStyle w:val="SemEspaamento"/>
        <w:spacing w:line="276" w:lineRule="auto"/>
        <w:rPr>
          <w:rFonts w:eastAsiaTheme="minorHAnsi"/>
          <w:lang w:eastAsia="en-US"/>
        </w:rPr>
      </w:pPr>
      <w:r w:rsidRPr="003E4DDD">
        <w:rPr>
          <w:rFonts w:eastAsiaTheme="minorHAnsi"/>
          <w:b/>
          <w:u w:val="single"/>
          <w:lang w:eastAsia="en-US"/>
        </w:rPr>
        <w:t xml:space="preserve">Assunto: </w:t>
      </w:r>
      <w:r w:rsidRPr="003E4DDD">
        <w:rPr>
          <w:rFonts w:eastAsiaTheme="minorHAnsi"/>
          <w:lang w:eastAsia="en-US"/>
        </w:rPr>
        <w:t>Pesquisa de Preços - Abertura de Processo de Dispensa de Licitação, em conformidade/atendimento ao disposto no inciso II art. 72 da Lei N° 14.133/2021 e os Decretos Municipais Nº 03/2024 e 64/2024.</w:t>
      </w:r>
    </w:p>
    <w:p w:rsidR="00180D4F" w:rsidRDefault="00180D4F" w:rsidP="00180D4F">
      <w:pPr>
        <w:pStyle w:val="SemEspaamento"/>
        <w:spacing w:line="276" w:lineRule="auto"/>
        <w:rPr>
          <w:rFonts w:eastAsiaTheme="minorHAnsi"/>
          <w:i/>
          <w:iCs/>
          <w:lang w:eastAsia="en-US"/>
        </w:rPr>
      </w:pPr>
      <w:r w:rsidRPr="003E4DDD">
        <w:rPr>
          <w:rFonts w:eastAsiaTheme="minorHAnsi"/>
          <w:b/>
          <w:bCs/>
          <w:lang w:eastAsia="en-US"/>
        </w:rPr>
        <w:t>A Secretaria Municipal de Saúde de Angelina</w:t>
      </w:r>
      <w:r w:rsidRPr="003E4DDD">
        <w:rPr>
          <w:rFonts w:eastAsiaTheme="minorHAnsi"/>
          <w:lang w:eastAsia="en-US"/>
        </w:rPr>
        <w:t xml:space="preserve">, em conformidade com inciso IV do </w:t>
      </w:r>
      <w:r w:rsidRPr="003E4DDD">
        <w:rPr>
          <w:rFonts w:eastAsiaTheme="minorHAnsi"/>
          <w:i/>
          <w:iCs/>
          <w:lang w:eastAsia="en-US"/>
        </w:rPr>
        <w:t xml:space="preserve">§ 1º </w:t>
      </w:r>
      <w:r w:rsidRPr="003E4DDD">
        <w:rPr>
          <w:rFonts w:eastAsiaTheme="minorHAnsi"/>
          <w:lang w:eastAsia="en-US"/>
        </w:rPr>
        <w:t>do art. 23 da Lei Federal N° 14.133/2021 solicita aos fornecedores a cotação direta para, co</w:t>
      </w:r>
      <w:r w:rsidRPr="003E4DDD">
        <w:rPr>
          <w:rFonts w:eastAsiaTheme="minorHAnsi"/>
          <w:i/>
          <w:iCs/>
          <w:lang w:eastAsia="en-US"/>
        </w:rPr>
        <w:t>ntratação/fo</w:t>
      </w:r>
      <w:r>
        <w:rPr>
          <w:rFonts w:eastAsiaTheme="minorHAnsi"/>
          <w:i/>
          <w:iCs/>
          <w:lang w:eastAsia="en-US"/>
        </w:rPr>
        <w:t xml:space="preserve">rnecimento, de </w:t>
      </w:r>
      <w:r w:rsidRPr="00180D4F">
        <w:rPr>
          <w:rFonts w:eastAsiaTheme="minorHAnsi"/>
          <w:b/>
          <w:i/>
          <w:iCs/>
          <w:u w:val="single"/>
          <w:lang w:eastAsia="en-US"/>
        </w:rPr>
        <w:t>Medicamento alto Custo de Processo Judicial</w:t>
      </w:r>
      <w:r>
        <w:rPr>
          <w:rFonts w:eastAsiaTheme="minorHAnsi"/>
          <w:i/>
          <w:iCs/>
          <w:lang w:eastAsia="en-US"/>
        </w:rPr>
        <w:t>.</w:t>
      </w:r>
    </w:p>
    <w:p w:rsidR="00180D4F" w:rsidRPr="00180D4F" w:rsidRDefault="00180D4F" w:rsidP="00180D4F">
      <w:pPr>
        <w:pStyle w:val="SemEspaamento"/>
        <w:spacing w:line="276" w:lineRule="auto"/>
        <w:rPr>
          <w:rFonts w:ascii="Calibri" w:eastAsiaTheme="minorHAnsi" w:hAnsi="Calibri" w:cs="Calibri"/>
          <w:i/>
          <w:iCs/>
          <w:sz w:val="8"/>
          <w:szCs w:val="8"/>
          <w:lang w:eastAsia="en-US"/>
        </w:rPr>
      </w:pPr>
      <w:r>
        <w:rPr>
          <w:rFonts w:eastAsiaTheme="minorHAnsi"/>
          <w:b/>
          <w:iCs/>
          <w:u w:val="single"/>
          <w:lang w:eastAsia="en-US"/>
        </w:rPr>
        <w:t xml:space="preserve">Justificativa: </w:t>
      </w:r>
      <w:r>
        <w:rPr>
          <w:rFonts w:eastAsiaTheme="minorHAnsi"/>
          <w:i/>
          <w:iCs/>
          <w:lang w:eastAsia="en-US"/>
        </w:rPr>
        <w:t xml:space="preserve">Devido processo judicial contra o Município de Angelina faz necessário a presente publicação de intenção de compra do medicamento </w:t>
      </w:r>
      <w:proofErr w:type="spellStart"/>
      <w:r w:rsidRPr="00180D4F">
        <w:rPr>
          <w:rFonts w:eastAsiaTheme="minorHAnsi"/>
          <w:b/>
          <w:i/>
          <w:iCs/>
          <w:u w:val="single"/>
          <w:lang w:eastAsia="en-US"/>
        </w:rPr>
        <w:t>Baricitine</w:t>
      </w:r>
      <w:proofErr w:type="spellEnd"/>
      <w:r w:rsidRPr="00180D4F">
        <w:rPr>
          <w:rFonts w:eastAsiaTheme="minorHAnsi"/>
          <w:b/>
          <w:i/>
          <w:iCs/>
          <w:u w:val="single"/>
          <w:lang w:eastAsia="en-US"/>
        </w:rPr>
        <w:t xml:space="preserve"> 4mg </w:t>
      </w:r>
      <w:r>
        <w:rPr>
          <w:rFonts w:eastAsiaTheme="minorHAnsi"/>
          <w:i/>
          <w:iCs/>
          <w:lang w:eastAsia="en-US"/>
        </w:rPr>
        <w:t>(30 comprimidos por mês, durante 12 meses), ao qual o município já recebeu negativa de fornecimento de várias empresas, de todas as farmácias do território e de outras farmácias de município vizinho.</w:t>
      </w:r>
    </w:p>
    <w:p w:rsidR="00180D4F" w:rsidRPr="00672E96" w:rsidRDefault="00D210D6" w:rsidP="00D210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u w:val="single"/>
        </w:rPr>
      </w:pPr>
      <w:r>
        <w:t xml:space="preserve">                                      </w:t>
      </w:r>
      <w:r w:rsidR="00180D4F" w:rsidRPr="00672E96">
        <w:rPr>
          <w:rFonts w:ascii="Calibri" w:hAnsi="Calibri" w:cs="Calibri"/>
          <w:b/>
          <w:u w:val="single"/>
        </w:rPr>
        <w:t>Especificação e Estimativa de Quantidade:</w:t>
      </w:r>
    </w:p>
    <w:p w:rsidR="00180D4F" w:rsidRPr="00672E96" w:rsidRDefault="00180D4F" w:rsidP="00180D4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u w:val="single"/>
        </w:rPr>
      </w:pPr>
    </w:p>
    <w:tbl>
      <w:tblPr>
        <w:tblStyle w:val="Tabelacomgrade"/>
        <w:tblW w:w="9498" w:type="dxa"/>
        <w:tblInd w:w="-714" w:type="dxa"/>
        <w:tblLook w:val="04A0" w:firstRow="1" w:lastRow="0" w:firstColumn="1" w:lastColumn="0" w:noHBand="0" w:noVBand="1"/>
      </w:tblPr>
      <w:tblGrid>
        <w:gridCol w:w="5671"/>
        <w:gridCol w:w="1842"/>
        <w:gridCol w:w="1985"/>
      </w:tblGrid>
      <w:tr w:rsidR="00180D4F" w:rsidRPr="00672E96" w:rsidTr="002A1E10">
        <w:tc>
          <w:tcPr>
            <w:tcW w:w="5671" w:type="dxa"/>
          </w:tcPr>
          <w:p w:rsidR="00180D4F" w:rsidRPr="00672E96" w:rsidRDefault="00180D4F" w:rsidP="002A1E10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b/>
                <w:iCs/>
                <w:lang w:eastAsia="en-US"/>
              </w:rPr>
            </w:pPr>
            <w:r w:rsidRPr="00672E96">
              <w:rPr>
                <w:rFonts w:ascii="Calibri" w:eastAsiaTheme="minorHAnsi" w:hAnsi="Calibri" w:cs="Calibri"/>
                <w:b/>
                <w:i/>
                <w:iCs/>
                <w:lang w:eastAsia="en-US"/>
              </w:rPr>
              <w:t xml:space="preserve">                </w:t>
            </w:r>
            <w:r>
              <w:rPr>
                <w:rFonts w:ascii="Calibri" w:eastAsiaTheme="minorHAnsi" w:hAnsi="Calibri" w:cs="Calibri"/>
                <w:b/>
                <w:i/>
                <w:iCs/>
                <w:lang w:eastAsia="en-US"/>
              </w:rPr>
              <w:t xml:space="preserve">                         </w:t>
            </w:r>
            <w:r w:rsidRPr="00672E96">
              <w:rPr>
                <w:rFonts w:ascii="Calibri" w:eastAsiaTheme="minorHAnsi" w:hAnsi="Calibri" w:cs="Calibri"/>
                <w:b/>
                <w:i/>
                <w:iCs/>
                <w:lang w:eastAsia="en-US"/>
              </w:rPr>
              <w:t xml:space="preserve"> </w:t>
            </w:r>
            <w:r w:rsidRPr="00672E96">
              <w:rPr>
                <w:rFonts w:ascii="Calibri" w:eastAsiaTheme="minorHAnsi" w:hAnsi="Calibri" w:cs="Calibri"/>
                <w:b/>
                <w:iCs/>
                <w:lang w:eastAsia="en-US"/>
              </w:rPr>
              <w:t>DESCRIÇÃO</w:t>
            </w:r>
          </w:p>
        </w:tc>
        <w:tc>
          <w:tcPr>
            <w:tcW w:w="1842" w:type="dxa"/>
          </w:tcPr>
          <w:p w:rsidR="00180D4F" w:rsidRPr="00672E96" w:rsidRDefault="00180D4F" w:rsidP="002A1E10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b/>
                <w:iCs/>
                <w:lang w:eastAsia="en-US"/>
              </w:rPr>
            </w:pPr>
            <w:r w:rsidRPr="00672E96">
              <w:rPr>
                <w:rFonts w:ascii="Calibri" w:eastAsiaTheme="minorHAnsi" w:hAnsi="Calibri" w:cs="Calibri"/>
                <w:b/>
                <w:i/>
                <w:iCs/>
                <w:lang w:eastAsia="en-US"/>
              </w:rPr>
              <w:t xml:space="preserve">     </w:t>
            </w:r>
            <w:r w:rsidRPr="00672E96">
              <w:rPr>
                <w:rFonts w:ascii="Calibri" w:eastAsiaTheme="minorHAnsi" w:hAnsi="Calibri" w:cs="Calibri"/>
                <w:b/>
                <w:iCs/>
                <w:lang w:eastAsia="en-US"/>
              </w:rPr>
              <w:t>UNIDADE</w:t>
            </w:r>
          </w:p>
        </w:tc>
        <w:tc>
          <w:tcPr>
            <w:tcW w:w="1985" w:type="dxa"/>
          </w:tcPr>
          <w:p w:rsidR="00180D4F" w:rsidRPr="00672E96" w:rsidRDefault="00180D4F" w:rsidP="002A1E10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b/>
                <w:iCs/>
                <w:lang w:eastAsia="en-US"/>
              </w:rPr>
            </w:pPr>
            <w:r w:rsidRPr="00672E96">
              <w:rPr>
                <w:rFonts w:ascii="Calibri" w:eastAsiaTheme="minorHAnsi" w:hAnsi="Calibri" w:cs="Calibri"/>
                <w:b/>
                <w:iCs/>
                <w:lang w:eastAsia="en-US"/>
              </w:rPr>
              <w:t xml:space="preserve">   QUANTIDADE</w:t>
            </w:r>
          </w:p>
        </w:tc>
      </w:tr>
      <w:tr w:rsidR="00180D4F" w:rsidRPr="00672E96" w:rsidTr="002A1E10">
        <w:tc>
          <w:tcPr>
            <w:tcW w:w="5671" w:type="dxa"/>
          </w:tcPr>
          <w:p w:rsidR="00180D4F" w:rsidRPr="004B61AD" w:rsidRDefault="00180D4F" w:rsidP="002A1E10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      </w:t>
            </w:r>
            <w:r w:rsidRPr="004B61AD"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  <w:t>BARICITINE 4mg (CAIXA COM 30 COMPRIMIDOS)</w:t>
            </w:r>
          </w:p>
        </w:tc>
        <w:tc>
          <w:tcPr>
            <w:tcW w:w="1842" w:type="dxa"/>
          </w:tcPr>
          <w:p w:rsidR="00180D4F" w:rsidRPr="004B61AD" w:rsidRDefault="00180D4F" w:rsidP="002A1E10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b/>
                <w:i/>
                <w:iCs/>
                <w:sz w:val="20"/>
                <w:szCs w:val="20"/>
                <w:lang w:eastAsia="en-US"/>
              </w:rPr>
              <w:t xml:space="preserve">          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UN</w:t>
            </w:r>
          </w:p>
        </w:tc>
        <w:tc>
          <w:tcPr>
            <w:tcW w:w="1985" w:type="dxa"/>
          </w:tcPr>
          <w:p w:rsidR="00180D4F" w:rsidRPr="004B61AD" w:rsidRDefault="00180D4F" w:rsidP="002A1E10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</w:pPr>
            <w:r w:rsidRPr="004B61AD">
              <w:rPr>
                <w:rFonts w:ascii="Calibri" w:eastAsiaTheme="minorHAnsi" w:hAnsi="Calibri" w:cs="Calibri"/>
                <w:b/>
                <w:iCs/>
                <w:sz w:val="20"/>
                <w:szCs w:val="20"/>
                <w:lang w:eastAsia="en-US"/>
              </w:rPr>
              <w:t xml:space="preserve">         </w:t>
            </w:r>
            <w:r>
              <w:rPr>
                <w:rFonts w:ascii="Calibri" w:eastAsiaTheme="minorHAnsi" w:hAnsi="Calibri" w:cs="Calibri"/>
                <w:iCs/>
                <w:sz w:val="20"/>
                <w:szCs w:val="20"/>
                <w:lang w:eastAsia="en-US"/>
              </w:rPr>
              <w:t xml:space="preserve">    12</w:t>
            </w:r>
          </w:p>
        </w:tc>
      </w:tr>
    </w:tbl>
    <w:p w:rsidR="00D210D6" w:rsidRDefault="00D210D6" w:rsidP="00D210D6">
      <w:pPr>
        <w:pStyle w:val="SemEspaamento"/>
        <w:spacing w:line="276" w:lineRule="auto"/>
      </w:pPr>
    </w:p>
    <w:p w:rsidR="00D210D6" w:rsidRPr="00B71698" w:rsidRDefault="00D210D6" w:rsidP="00D210D6">
      <w:pPr>
        <w:pStyle w:val="SemEspaamento"/>
        <w:numPr>
          <w:ilvl w:val="0"/>
          <w:numId w:val="1"/>
        </w:numPr>
        <w:spacing w:line="276" w:lineRule="auto"/>
        <w:ind w:left="284" w:hanging="284"/>
        <w:rPr>
          <w:rFonts w:eastAsiaTheme="minorHAnsi"/>
          <w:iCs/>
          <w:lang w:eastAsia="en-US"/>
        </w:rPr>
      </w:pPr>
      <w:r w:rsidRPr="00B71698">
        <w:rPr>
          <w:rFonts w:eastAsiaTheme="minorHAnsi"/>
          <w:b/>
          <w:u w:val="single"/>
          <w:lang w:eastAsia="en-US"/>
        </w:rPr>
        <w:t>Limite para apresentação da Proposta de Preços</w:t>
      </w:r>
      <w:r w:rsidRPr="00B71698">
        <w:rPr>
          <w:rFonts w:eastAsiaTheme="minorHAnsi"/>
          <w:b/>
          <w:iCs/>
          <w:u w:val="single"/>
          <w:lang w:eastAsia="en-US"/>
        </w:rPr>
        <w:t>:</w:t>
      </w:r>
      <w:r w:rsidRPr="00B71698">
        <w:rPr>
          <w:rFonts w:eastAsiaTheme="minorHAnsi"/>
          <w:iCs/>
          <w:lang w:eastAsia="en-US"/>
        </w:rPr>
        <w:t xml:space="preserve"> </w:t>
      </w:r>
      <w:r>
        <w:rPr>
          <w:rFonts w:eastAsiaTheme="minorHAnsi"/>
          <w:b/>
          <w:iCs/>
          <w:color w:val="FF0000"/>
          <w:lang w:eastAsia="en-US"/>
        </w:rPr>
        <w:t>27/10</w:t>
      </w:r>
      <w:r w:rsidRPr="003E4DDD">
        <w:rPr>
          <w:rFonts w:eastAsiaTheme="minorHAnsi"/>
          <w:b/>
          <w:iCs/>
          <w:color w:val="FF0000"/>
          <w:lang w:eastAsia="en-US"/>
        </w:rPr>
        <w:t>/2025, às 13:00 horas</w:t>
      </w:r>
      <w:r w:rsidRPr="00B71698">
        <w:rPr>
          <w:rFonts w:eastAsiaTheme="minorHAnsi"/>
          <w:iCs/>
          <w:lang w:eastAsia="en-US"/>
        </w:rPr>
        <w:t xml:space="preserve">, no e-mail:  </w:t>
      </w:r>
      <w:r w:rsidRPr="00B71698">
        <w:rPr>
          <w:rFonts w:eastAsiaTheme="minorHAnsi"/>
          <w:iCs/>
          <w:color w:val="5B9BD5" w:themeColor="accent1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comprasaude@angelina.sc.gov.br </w:t>
      </w:r>
      <w:r w:rsidRPr="00B71698">
        <w:rPr>
          <w:rFonts w:eastAsiaTheme="minorHAnsi"/>
          <w:lang w:eastAsia="en-US"/>
        </w:rPr>
        <w:t>estagio após o qual será provida a escolha da proposta mais vantajosa.</w:t>
      </w:r>
    </w:p>
    <w:p w:rsidR="00D210D6" w:rsidRPr="00B71698" w:rsidRDefault="00D210D6" w:rsidP="00D210D6">
      <w:pPr>
        <w:pStyle w:val="SemEspaamento"/>
        <w:numPr>
          <w:ilvl w:val="0"/>
          <w:numId w:val="1"/>
        </w:numPr>
        <w:spacing w:line="276" w:lineRule="auto"/>
        <w:ind w:left="284" w:hanging="284"/>
        <w:rPr>
          <w:rFonts w:eastAsiaTheme="minorHAnsi"/>
          <w:iCs/>
          <w:lang w:eastAsia="en-US"/>
        </w:rPr>
      </w:pPr>
      <w:r w:rsidRPr="00B71698">
        <w:rPr>
          <w:rFonts w:eastAsiaTheme="minorHAnsi"/>
          <w:b/>
          <w:u w:val="single"/>
          <w:lang w:eastAsia="en-US"/>
        </w:rPr>
        <w:t>Do Contrato:</w:t>
      </w:r>
      <w:r w:rsidRPr="00B71698">
        <w:rPr>
          <w:rFonts w:eastAsiaTheme="minorHAnsi"/>
          <w:lang w:eastAsia="en-US"/>
        </w:rPr>
        <w:t xml:space="preserve"> Instrumento Contratual: </w:t>
      </w:r>
      <w:r w:rsidRPr="00B71698">
        <w:rPr>
          <w:rFonts w:eastAsiaTheme="minorHAnsi"/>
          <w:iCs/>
          <w:lang w:eastAsia="en-US"/>
        </w:rPr>
        <w:t>Dispensado – Emissão de SF.</w:t>
      </w:r>
    </w:p>
    <w:p w:rsidR="00D210D6" w:rsidRPr="00B71698" w:rsidRDefault="00D210D6" w:rsidP="00D210D6">
      <w:pPr>
        <w:pStyle w:val="SemEspaamento"/>
        <w:spacing w:line="276" w:lineRule="auto"/>
        <w:ind w:left="284"/>
        <w:rPr>
          <w:rFonts w:eastAsiaTheme="minorHAnsi"/>
          <w:iCs/>
          <w:lang w:eastAsia="en-US"/>
        </w:rPr>
      </w:pPr>
      <w:r w:rsidRPr="00B71698">
        <w:rPr>
          <w:rFonts w:eastAsiaTheme="minorHAnsi"/>
          <w:lang w:eastAsia="en-US"/>
        </w:rPr>
        <w:t xml:space="preserve">Vigência: </w:t>
      </w:r>
      <w:r w:rsidRPr="00B71698">
        <w:rPr>
          <w:rFonts w:eastAsiaTheme="minorHAnsi"/>
          <w:iCs/>
          <w:lang w:eastAsia="en-US"/>
        </w:rPr>
        <w:t>30 (trinta) dias, a partir da data da homologação/adjudicação do processo de dispensa.</w:t>
      </w:r>
    </w:p>
    <w:p w:rsidR="00D210D6" w:rsidRPr="00B71698" w:rsidRDefault="00D210D6" w:rsidP="00D210D6">
      <w:pPr>
        <w:pStyle w:val="SemEspaamento"/>
        <w:numPr>
          <w:ilvl w:val="0"/>
          <w:numId w:val="1"/>
        </w:numPr>
        <w:spacing w:line="276" w:lineRule="auto"/>
        <w:ind w:left="284" w:hanging="284"/>
        <w:rPr>
          <w:rFonts w:eastAsiaTheme="minorHAnsi"/>
          <w:iCs/>
          <w:lang w:eastAsia="en-US"/>
        </w:rPr>
      </w:pPr>
      <w:r w:rsidRPr="00B71698">
        <w:rPr>
          <w:rFonts w:eastAsiaTheme="minorHAnsi"/>
          <w:b/>
          <w:u w:val="single"/>
          <w:lang w:eastAsia="en-US"/>
        </w:rPr>
        <w:t>Local da Entrega dos Produtos:</w:t>
      </w:r>
      <w:r w:rsidRPr="00B71698">
        <w:rPr>
          <w:rFonts w:eastAsiaTheme="minorHAnsi"/>
          <w:lang w:eastAsia="en-US"/>
        </w:rPr>
        <w:t xml:space="preserve"> </w:t>
      </w:r>
      <w:r>
        <w:rPr>
          <w:rFonts w:eastAsiaTheme="minorHAnsi"/>
          <w:iCs/>
          <w:lang w:eastAsia="en-US"/>
        </w:rPr>
        <w:t xml:space="preserve">Secretaria Municipal de Saúde de Angelina – SC, </w:t>
      </w:r>
      <w:r w:rsidRPr="00D210D6">
        <w:rPr>
          <w:rFonts w:eastAsiaTheme="minorHAnsi"/>
          <w:b/>
          <w:i/>
          <w:iCs/>
          <w:lang w:eastAsia="en-US"/>
        </w:rPr>
        <w:t>Endereço:</w:t>
      </w:r>
      <w:r>
        <w:rPr>
          <w:rFonts w:eastAsiaTheme="minorHAnsi"/>
          <w:iCs/>
          <w:lang w:eastAsia="en-US"/>
        </w:rPr>
        <w:t xml:space="preserve"> Rua Manoel Duarte n° 10 – Centro.</w:t>
      </w:r>
    </w:p>
    <w:p w:rsidR="00D210D6" w:rsidRPr="00B71698" w:rsidRDefault="00D210D6" w:rsidP="00D210D6">
      <w:pPr>
        <w:pStyle w:val="SemEspaamento"/>
        <w:spacing w:line="276" w:lineRule="auto"/>
        <w:ind w:left="284"/>
        <w:rPr>
          <w:rFonts w:eastAsiaTheme="minorHAnsi"/>
          <w:iCs/>
          <w:lang w:eastAsia="en-US"/>
        </w:rPr>
      </w:pPr>
    </w:p>
    <w:p w:rsidR="00D210D6" w:rsidRPr="00B71698" w:rsidRDefault="00D210D6" w:rsidP="00D210D6">
      <w:pPr>
        <w:pStyle w:val="SemEspaamento"/>
        <w:numPr>
          <w:ilvl w:val="0"/>
          <w:numId w:val="1"/>
        </w:numPr>
        <w:spacing w:line="360" w:lineRule="auto"/>
        <w:ind w:left="284" w:hanging="284"/>
        <w:rPr>
          <w:rFonts w:ascii="Calibri" w:eastAsiaTheme="minorHAnsi" w:hAnsi="Calibri" w:cs="Calibri"/>
          <w:iCs/>
          <w:lang w:eastAsia="en-US"/>
        </w:rPr>
      </w:pPr>
      <w:r w:rsidRPr="00B71698">
        <w:rPr>
          <w:rFonts w:eastAsiaTheme="minorHAnsi"/>
          <w:b/>
          <w:u w:val="single"/>
          <w:lang w:eastAsia="en-US"/>
        </w:rPr>
        <w:t>Pagamento:</w:t>
      </w:r>
      <w:r w:rsidRPr="00B71698">
        <w:rPr>
          <w:rFonts w:eastAsiaTheme="minorHAnsi"/>
          <w:lang w:eastAsia="en-US"/>
        </w:rPr>
        <w:t xml:space="preserve"> </w:t>
      </w:r>
      <w:r w:rsidRPr="00B71698">
        <w:rPr>
          <w:rFonts w:eastAsiaTheme="minorHAnsi"/>
          <w:iCs/>
          <w:lang w:eastAsia="en-US"/>
        </w:rPr>
        <w:t>Até 30 (trinta) dias após emissão da</w:t>
      </w:r>
      <w:r>
        <w:rPr>
          <w:rFonts w:eastAsiaTheme="minorHAnsi"/>
          <w:iCs/>
          <w:lang w:eastAsia="en-US"/>
        </w:rPr>
        <w:t xml:space="preserve"> </w:t>
      </w:r>
      <w:r w:rsidRPr="00B71698">
        <w:rPr>
          <w:rFonts w:eastAsiaTheme="minorHAnsi"/>
          <w:iCs/>
          <w:lang w:eastAsia="en-US"/>
        </w:rPr>
        <w:t>NF/Entrega/Fornecimento</w:t>
      </w:r>
      <w:r w:rsidRPr="00B71698">
        <w:rPr>
          <w:rFonts w:ascii="Calibri" w:eastAsiaTheme="minorHAnsi" w:hAnsi="Calibri" w:cs="Calibri"/>
          <w:iCs/>
          <w:lang w:eastAsia="en-US"/>
        </w:rPr>
        <w:t>.</w:t>
      </w:r>
    </w:p>
    <w:p w:rsidR="00D210D6" w:rsidRPr="004B61AD" w:rsidRDefault="00D210D6" w:rsidP="00D210D6">
      <w:pPr>
        <w:pStyle w:val="SemEspaamento"/>
        <w:numPr>
          <w:ilvl w:val="0"/>
          <w:numId w:val="1"/>
        </w:numPr>
        <w:ind w:left="284" w:hanging="284"/>
        <w:rPr>
          <w:rFonts w:ascii="Calibri" w:eastAsiaTheme="minorHAnsi" w:hAnsi="Calibri" w:cs="Calibri"/>
          <w:iCs/>
          <w:lang w:eastAsia="en-US"/>
        </w:rPr>
      </w:pPr>
      <w:r w:rsidRPr="004B61AD">
        <w:rPr>
          <w:rFonts w:ascii="Calibri" w:eastAsiaTheme="minorHAnsi" w:hAnsi="Calibri" w:cs="Calibri"/>
          <w:b/>
          <w:u w:val="single"/>
          <w:lang w:eastAsia="en-US"/>
        </w:rPr>
        <w:t xml:space="preserve">Da Habilitação da Empresa: </w:t>
      </w:r>
      <w:r w:rsidRPr="004B61AD">
        <w:rPr>
          <w:rFonts w:ascii="Calibri" w:eastAsiaTheme="minorHAnsi" w:hAnsi="Calibri" w:cs="Calibri"/>
          <w:iCs/>
          <w:lang w:eastAsia="en-US"/>
        </w:rPr>
        <w:t>Devem ser apresentados os seguintes documentos por parte da empresa vencedora:</w:t>
      </w:r>
    </w:p>
    <w:p w:rsidR="00D210D6" w:rsidRPr="004B61AD" w:rsidRDefault="00D210D6" w:rsidP="00D210D6">
      <w:pPr>
        <w:pStyle w:val="SemEspaamento"/>
        <w:ind w:left="284"/>
        <w:rPr>
          <w:rFonts w:cs="Calibri"/>
          <w:i/>
          <w:iCs/>
        </w:rPr>
      </w:pPr>
      <w:r w:rsidRPr="004B61AD">
        <w:rPr>
          <w:rFonts w:cs="Calibri"/>
          <w:i/>
          <w:iCs/>
        </w:rPr>
        <w:t xml:space="preserve">Prova de inscrição no Cadastro Nacional da Pessoa Jurídica </w:t>
      </w:r>
      <w:r w:rsidRPr="004B61AD">
        <w:rPr>
          <w:rFonts w:cs="Calibri"/>
          <w:i/>
          <w:iCs/>
          <w:spacing w:val="-2"/>
        </w:rPr>
        <w:t>(CNPJ)</w:t>
      </w:r>
    </w:p>
    <w:p w:rsidR="00D210D6" w:rsidRPr="004B61AD" w:rsidRDefault="00D210D6" w:rsidP="00D210D6">
      <w:pPr>
        <w:pStyle w:val="SemEspaamento"/>
        <w:ind w:left="284"/>
        <w:rPr>
          <w:rFonts w:cs="Calibri"/>
          <w:i/>
          <w:iCs/>
        </w:rPr>
      </w:pPr>
      <w:r w:rsidRPr="004B61AD">
        <w:rPr>
          <w:rFonts w:cs="Calibri"/>
          <w:i/>
          <w:iCs/>
        </w:rPr>
        <w:t>Certidão Negativa de Débitos relativos aos Tributos Federais, à Dívida Ativa da União e às contribuições previdenciárias e de terceiros;</w:t>
      </w:r>
    </w:p>
    <w:p w:rsidR="00D210D6" w:rsidRPr="004B61AD" w:rsidRDefault="00D210D6" w:rsidP="00D210D6">
      <w:pPr>
        <w:pStyle w:val="SemEspaamento"/>
        <w:ind w:left="284"/>
        <w:rPr>
          <w:rFonts w:cs="Calibri"/>
          <w:i/>
          <w:iCs/>
        </w:rPr>
      </w:pPr>
      <w:r w:rsidRPr="004B61AD">
        <w:rPr>
          <w:rFonts w:cs="Calibri"/>
          <w:i/>
          <w:iCs/>
        </w:rPr>
        <w:t xml:space="preserve">Certidão Negativa de Débitos Estaduais, da sede do </w:t>
      </w:r>
      <w:r w:rsidRPr="004B61AD">
        <w:rPr>
          <w:rFonts w:cs="Calibri"/>
          <w:i/>
          <w:iCs/>
          <w:spacing w:val="-2"/>
        </w:rPr>
        <w:t>proponente;</w:t>
      </w:r>
    </w:p>
    <w:p w:rsidR="00D210D6" w:rsidRPr="004B61AD" w:rsidRDefault="00D210D6" w:rsidP="00D210D6">
      <w:pPr>
        <w:pStyle w:val="SemEspaamento"/>
        <w:ind w:left="284"/>
        <w:rPr>
          <w:rFonts w:cs="Calibri"/>
          <w:i/>
          <w:iCs/>
        </w:rPr>
      </w:pPr>
      <w:r w:rsidRPr="004B61AD">
        <w:rPr>
          <w:rFonts w:cs="Calibri"/>
          <w:i/>
          <w:iCs/>
        </w:rPr>
        <w:t xml:space="preserve">Certidão Negativa de Débitos Municipais, da sede do </w:t>
      </w:r>
      <w:r w:rsidRPr="004B61AD">
        <w:rPr>
          <w:rFonts w:cs="Calibri"/>
          <w:i/>
          <w:iCs/>
          <w:spacing w:val="-2"/>
        </w:rPr>
        <w:t>proponente;</w:t>
      </w:r>
    </w:p>
    <w:p w:rsidR="00D210D6" w:rsidRDefault="00D210D6" w:rsidP="00D210D6">
      <w:pPr>
        <w:pStyle w:val="SemEspaamento"/>
        <w:ind w:left="284"/>
        <w:rPr>
          <w:rFonts w:cstheme="minorHAnsi"/>
          <w:i/>
          <w:iCs/>
        </w:rPr>
      </w:pPr>
      <w:r w:rsidRPr="004B61AD">
        <w:rPr>
          <w:rFonts w:cs="Calibri"/>
          <w:i/>
          <w:iCs/>
        </w:rPr>
        <w:t xml:space="preserve">Certidão Negativa do FGTS, da sede do </w:t>
      </w:r>
      <w:r w:rsidRPr="004B61AD">
        <w:rPr>
          <w:rFonts w:cs="Calibri"/>
          <w:i/>
          <w:iCs/>
          <w:spacing w:val="-2"/>
        </w:rPr>
        <w:t>proponente;</w:t>
      </w:r>
      <w:r>
        <w:rPr>
          <w:rFonts w:cstheme="minorHAnsi"/>
          <w:i/>
          <w:iCs/>
        </w:rPr>
        <w:t xml:space="preserve">                                         </w:t>
      </w:r>
      <w:r>
        <w:rPr>
          <w:rFonts w:cstheme="minorHAnsi"/>
          <w:i/>
          <w:iCs/>
        </w:rPr>
        <w:t xml:space="preserve"> </w:t>
      </w:r>
    </w:p>
    <w:p w:rsidR="00D210D6" w:rsidRDefault="00D210D6" w:rsidP="00D210D6">
      <w:pPr>
        <w:pStyle w:val="SemEspaamento"/>
        <w:ind w:left="284"/>
        <w:rPr>
          <w:rFonts w:cstheme="minorHAnsi"/>
          <w:i/>
          <w:iCs/>
        </w:rPr>
      </w:pPr>
    </w:p>
    <w:p w:rsidR="005F6735" w:rsidRDefault="00D210D6" w:rsidP="00D210D6">
      <w:pPr>
        <w:pStyle w:val="SemEspaamento"/>
        <w:ind w:left="284"/>
        <w:rPr>
          <w:rFonts w:cstheme="minorHAnsi"/>
          <w:i/>
          <w:iCs/>
        </w:rPr>
      </w:pPr>
      <w:r>
        <w:rPr>
          <w:rFonts w:cstheme="minorHAnsi"/>
          <w:i/>
          <w:iCs/>
        </w:rPr>
        <w:lastRenderedPageBreak/>
        <w:t xml:space="preserve">                                                                                                     </w:t>
      </w:r>
    </w:p>
    <w:p w:rsidR="00D210D6" w:rsidRPr="004B61AD" w:rsidRDefault="00D210D6" w:rsidP="00D210D6">
      <w:pPr>
        <w:pStyle w:val="SemEspaamento"/>
        <w:ind w:left="284"/>
        <w:rPr>
          <w:rFonts w:cs="Calibri"/>
          <w:i/>
          <w:iCs/>
        </w:rPr>
      </w:pPr>
      <w:bookmarkStart w:id="0" w:name="_GoBack"/>
      <w:bookmarkEnd w:id="0"/>
      <w:r>
        <w:rPr>
          <w:rFonts w:cstheme="minorHAnsi"/>
          <w:i/>
          <w:iCs/>
        </w:rPr>
        <w:t xml:space="preserve"> </w:t>
      </w:r>
      <w:r>
        <w:rPr>
          <w:rFonts w:cstheme="minorHAnsi"/>
          <w:b/>
          <w:i/>
          <w:iCs/>
          <w:u w:val="single"/>
        </w:rPr>
        <w:t xml:space="preserve">Angelina 21 de outubro </w:t>
      </w:r>
      <w:r w:rsidRPr="004B61AD">
        <w:rPr>
          <w:rFonts w:cstheme="minorHAnsi"/>
          <w:b/>
          <w:i/>
          <w:iCs/>
          <w:u w:val="single"/>
        </w:rPr>
        <w:t>de 2025.</w:t>
      </w:r>
      <w:r>
        <w:rPr>
          <w:rFonts w:cstheme="minorHAnsi"/>
          <w:i/>
          <w:iCs/>
        </w:rPr>
        <w:t xml:space="preserve">                             </w:t>
      </w:r>
    </w:p>
    <w:p w:rsidR="00D210D6" w:rsidRDefault="00D210D6" w:rsidP="00D210D6">
      <w:pPr>
        <w:widowControl w:val="0"/>
        <w:tabs>
          <w:tab w:val="left" w:pos="453"/>
        </w:tabs>
        <w:autoSpaceDE w:val="0"/>
        <w:autoSpaceDN w:val="0"/>
        <w:spacing w:before="114" w:after="0" w:line="240" w:lineRule="auto"/>
        <w:jc w:val="right"/>
        <w:rPr>
          <w:rFonts w:cstheme="minorHAnsi"/>
          <w:i/>
          <w:iCs/>
        </w:rPr>
      </w:pPr>
    </w:p>
    <w:p w:rsidR="00D210D6" w:rsidRDefault="00D210D6" w:rsidP="00D210D6">
      <w:pPr>
        <w:widowControl w:val="0"/>
        <w:tabs>
          <w:tab w:val="left" w:pos="453"/>
        </w:tabs>
        <w:autoSpaceDE w:val="0"/>
        <w:autoSpaceDN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TATIANA SCHERER MARTINS</w:t>
      </w:r>
    </w:p>
    <w:p w:rsidR="00D210D6" w:rsidRDefault="00D210D6" w:rsidP="00D210D6">
      <w:pPr>
        <w:widowControl w:val="0"/>
        <w:tabs>
          <w:tab w:val="left" w:pos="453"/>
        </w:tabs>
        <w:autoSpaceDE w:val="0"/>
        <w:autoSpaceDN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Secretaria Municipal de Saúde </w:t>
      </w:r>
    </w:p>
    <w:p w:rsidR="00D210D6" w:rsidRPr="00CC66FF" w:rsidRDefault="00D210D6" w:rsidP="00D210D6">
      <w:pPr>
        <w:widowControl w:val="0"/>
        <w:tabs>
          <w:tab w:val="left" w:pos="453"/>
        </w:tabs>
        <w:autoSpaceDE w:val="0"/>
        <w:autoSpaceDN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Portaria 104/2025</w:t>
      </w:r>
    </w:p>
    <w:p w:rsidR="00D210D6" w:rsidRPr="007279C3" w:rsidRDefault="00D210D6" w:rsidP="00D210D6">
      <w:pPr>
        <w:ind w:left="360"/>
        <w:rPr>
          <w:b/>
          <w:i/>
          <w:u w:val="single"/>
        </w:rPr>
      </w:pPr>
    </w:p>
    <w:p w:rsidR="00D210D6" w:rsidRDefault="00D210D6" w:rsidP="00D210D6">
      <w:pPr>
        <w:pStyle w:val="SemEspaamento"/>
        <w:spacing w:line="276" w:lineRule="auto"/>
      </w:pPr>
      <w:r w:rsidRPr="00B71698">
        <w:rPr>
          <w:rFonts w:eastAsiaTheme="minorHAnsi"/>
          <w:iCs/>
          <w:lang w:eastAsia="en-US"/>
        </w:rPr>
        <w:t xml:space="preserve"> </w:t>
      </w:r>
    </w:p>
    <w:p w:rsidR="00180D4F" w:rsidRDefault="00180D4F" w:rsidP="00D210D6">
      <w:pPr>
        <w:pStyle w:val="SemEspaamento"/>
        <w:spacing w:line="276" w:lineRule="auto"/>
        <w:ind w:left="360"/>
      </w:pPr>
    </w:p>
    <w:sectPr w:rsidR="00180D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02128"/>
    <w:multiLevelType w:val="hybridMultilevel"/>
    <w:tmpl w:val="8B688BEA"/>
    <w:lvl w:ilvl="0" w:tplc="0650AAB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D4F"/>
    <w:rsid w:val="00180D4F"/>
    <w:rsid w:val="005F6735"/>
    <w:rsid w:val="00D210D6"/>
    <w:rsid w:val="00D5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BAF613-058A-423E-B4BF-048AEA41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D4F"/>
    <w:pPr>
      <w:spacing w:line="254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80D4F"/>
    <w:pPr>
      <w:spacing w:after="0" w:line="240" w:lineRule="auto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180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1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10D6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Atendimento</dc:creator>
  <cp:keywords/>
  <dc:description/>
  <cp:lastModifiedBy>Atendimento</cp:lastModifiedBy>
  <cp:revision>2</cp:revision>
  <cp:lastPrinted>2025-10-21T14:12:00Z</cp:lastPrinted>
  <dcterms:created xsi:type="dcterms:W3CDTF">2025-10-21T14:19:00Z</dcterms:created>
  <dcterms:modified xsi:type="dcterms:W3CDTF">2025-10-21T14:19:00Z</dcterms:modified>
</cp:coreProperties>
</file>